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4B2E0876" w:rsidR="004F6397" w:rsidRPr="001005B4" w:rsidRDefault="00A9128D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2.7.3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  <w:bookmarkStart w:id="0" w:name="_GoBack"/>
      <w:bookmarkEnd w:id="0"/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000C7BF1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358E8CDE" w:rsidR="009216FC" w:rsidRPr="001005B4" w:rsidRDefault="00361554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361554">
              <w:rPr>
                <w:rFonts w:ascii="Sylfaen" w:hAnsi="Sylfaen" w:cs="Sylfaen"/>
                <w:sz w:val="20"/>
                <w:szCs w:val="20"/>
              </w:rPr>
              <w:t>საკონსულო</w:t>
            </w:r>
            <w:proofErr w:type="spellEnd"/>
            <w:r w:rsidRPr="0036155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1554">
              <w:rPr>
                <w:rFonts w:ascii="Sylfaen" w:hAnsi="Sylfaen" w:cs="Sylfaen"/>
                <w:sz w:val="20"/>
                <w:szCs w:val="20"/>
              </w:rPr>
              <w:t>საქმიანობის</w:t>
            </w:r>
            <w:proofErr w:type="spellEnd"/>
            <w:r w:rsidRPr="0036155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1554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proofErr w:type="spellEnd"/>
            <w:r w:rsidRPr="0036155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1554">
              <w:rPr>
                <w:rFonts w:ascii="Sylfaen" w:hAnsi="Sylfaen" w:cs="Sylfaen"/>
                <w:sz w:val="20"/>
                <w:szCs w:val="20"/>
              </w:rPr>
              <w:t>ელექტრონული</w:t>
            </w:r>
            <w:proofErr w:type="spellEnd"/>
            <w:r w:rsidRPr="0036155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1554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Pr="00361554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361554">
              <w:rPr>
                <w:rFonts w:ascii="Sylfaen" w:hAnsi="Sylfaen" w:cs="Sylfaen"/>
                <w:sz w:val="20"/>
                <w:szCs w:val="20"/>
              </w:rPr>
              <w:t>GeoConsul</w:t>
            </w:r>
            <w:proofErr w:type="spellEnd"/>
            <w:r w:rsidRPr="00361554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361554">
              <w:rPr>
                <w:rFonts w:ascii="Sylfaen" w:hAnsi="Sylfaen" w:cs="Sylfaen"/>
                <w:sz w:val="20"/>
                <w:szCs w:val="20"/>
              </w:rPr>
              <w:t>განახლებების</w:t>
            </w:r>
            <w:proofErr w:type="spellEnd"/>
            <w:r w:rsidRPr="00361554">
              <w:rPr>
                <w:rFonts w:ascii="Sylfaen" w:hAnsi="Sylfaen" w:cs="Sylfaen"/>
                <w:sz w:val="20"/>
                <w:szCs w:val="20"/>
              </w:rPr>
              <w:t>/</w:t>
            </w:r>
            <w:proofErr w:type="spellStart"/>
            <w:r w:rsidRPr="00361554">
              <w:rPr>
                <w:rFonts w:ascii="Sylfaen" w:hAnsi="Sylfaen" w:cs="Sylfaen"/>
                <w:sz w:val="20"/>
                <w:szCs w:val="20"/>
              </w:rPr>
              <w:t>ახალი</w:t>
            </w:r>
            <w:proofErr w:type="spellEnd"/>
            <w:r w:rsidRPr="0036155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1554">
              <w:rPr>
                <w:rFonts w:ascii="Sylfaen" w:hAnsi="Sylfaen" w:cs="Sylfaen"/>
                <w:sz w:val="20"/>
                <w:szCs w:val="20"/>
              </w:rPr>
              <w:t>ფუნქციონალების</w:t>
            </w:r>
            <w:proofErr w:type="spellEnd"/>
            <w:r w:rsidRPr="0036155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61554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000C7BF1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0C7BF1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0C7BF1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5073E831" w:rsidR="009216FC" w:rsidRPr="001005B4" w:rsidRDefault="008E602D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8E602D">
              <w:rPr>
                <w:rFonts w:ascii="Sylfaen" w:hAnsi="Sylfaen" w:cs="Sylfaen"/>
                <w:sz w:val="20"/>
                <w:szCs w:val="20"/>
                <w:lang w:val="ka-GE"/>
              </w:rPr>
              <w:t>საკონსულო სერვისების ხელმისაწვდომობის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E602D">
              <w:rPr>
                <w:rFonts w:ascii="Sylfaen" w:hAnsi="Sylfaen" w:cs="Sylfaen"/>
                <w:sz w:val="20"/>
                <w:szCs w:val="20"/>
                <w:lang w:val="ka-GE"/>
              </w:rPr>
              <w:t>და ხარისხის გაუმჯობესება</w:t>
            </w:r>
          </w:p>
        </w:tc>
      </w:tr>
      <w:tr w:rsidR="004F6397" w:rsidRPr="001005B4" w14:paraId="7E79B100" w14:textId="77777777" w:rsidTr="00106B86">
        <w:trPr>
          <w:trHeight w:val="1952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D3E6A1E" w14:textId="627FC3A1" w:rsidR="009216FC" w:rsidRPr="001005B4" w:rsidRDefault="009B2800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060AF">
              <w:rPr>
                <w:rFonts w:ascii="Sylfaen" w:hAnsi="Sylfaen" w:cs="Calibri"/>
                <w:sz w:val="20"/>
                <w:szCs w:val="20"/>
                <w:lang w:val="ka-GE"/>
              </w:rPr>
              <w:t>მოცემული ინდიკატორი ზომავს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საკონსულო საქმიანობის</w:t>
            </w:r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მართვის ელექტრონული 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სისტემის (</w:t>
            </w:r>
            <w:proofErr w:type="spellStart"/>
            <w:r>
              <w:rPr>
                <w:rFonts w:ascii="Sylfaen" w:hAnsi="Sylfaen" w:cs="Calibri"/>
                <w:bCs/>
                <w:sz w:val="20"/>
                <w:szCs w:val="20"/>
              </w:rPr>
              <w:t>Geoconsul</w:t>
            </w:r>
            <w:proofErr w:type="spellEnd"/>
            <w:r w:rsidRPr="000C7171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გამართული ფუნქციონირების და საჭიროებისამებრ,  პროგრამის </w:t>
            </w:r>
            <w:r w:rsidR="00BA7B1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ტექნიკურ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BA7B1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გაუმჯობესებას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 w:cs="Calibri"/>
                <w:bCs/>
                <w:sz w:val="20"/>
                <w:szCs w:val="20"/>
              </w:rPr>
              <w:t>თითოე</w:t>
            </w:r>
            <w:proofErr w:type="spellEnd"/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ული</w:t>
            </w:r>
            <w:proofErr w:type="gramEnd"/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განახლება და ცვლილება მოემსახურება მოქალაქეთათვის საკონ</w:t>
            </w:r>
            <w:r w:rsidR="00BA7B1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ულო სერვისების ხელმისაწვდომობის გაუმჯობესებას, საკონსულო საქმიანობის ეფექტურობის ზრდასა და ბიუროკრატიული პროცედურების შემცირებას.</w:t>
            </w:r>
          </w:p>
        </w:tc>
      </w:tr>
      <w:tr w:rsidR="00006621" w:rsidRPr="001005B4" w14:paraId="7A318838" w14:textId="77777777" w:rsidTr="000C7BF1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0ECD6F3F" w14:textId="078A7BD6" w:rsidR="00006621" w:rsidRPr="001005B4" w:rsidRDefault="00D65EB6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EB6">
              <w:rPr>
                <w:rFonts w:ascii="Sylfaen" w:hAnsi="Sylfaen"/>
                <w:sz w:val="20"/>
                <w:szCs w:val="20"/>
                <w:lang w:val="ka-GE"/>
              </w:rPr>
              <w:t>სისტემის მონიტორინგის</w:t>
            </w:r>
            <w:r w:rsidR="009B2800">
              <w:rPr>
                <w:rFonts w:ascii="Sylfaen" w:hAnsi="Sylfaen"/>
                <w:sz w:val="20"/>
                <w:szCs w:val="20"/>
                <w:lang w:val="ka-GE"/>
              </w:rPr>
              <w:t>/ცვლილების</w:t>
            </w:r>
            <w:r w:rsidRPr="00D65EB6">
              <w:rPr>
                <w:rFonts w:ascii="Sylfaen" w:hAnsi="Sylfaen"/>
                <w:sz w:val="20"/>
                <w:szCs w:val="20"/>
                <w:lang w:val="ka-GE"/>
              </w:rPr>
              <w:t xml:space="preserve"> ანგარიშები</w:t>
            </w:r>
          </w:p>
        </w:tc>
      </w:tr>
      <w:tr w:rsidR="00006621" w:rsidRPr="001005B4" w14:paraId="1ED21174" w14:textId="77777777" w:rsidTr="000C7BF1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79285C77" w:rsidR="00006621" w:rsidRPr="001005B4" w:rsidRDefault="0041532B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საქართველოს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საგარეო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საქმეთა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სამინისტრო</w:t>
            </w:r>
          </w:p>
        </w:tc>
      </w:tr>
      <w:tr w:rsidR="00006621" w:rsidRPr="001005B4" w14:paraId="56A6673A" w14:textId="77777777" w:rsidTr="000C7BF1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6C245FEA" w:rsidR="00006621" w:rsidRPr="001005B4" w:rsidRDefault="009B2800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350D86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0C7BF1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9D9834B" w14:textId="6CB93920" w:rsidR="009B2800" w:rsidRPr="009B2800" w:rsidRDefault="009B2800" w:rsidP="00BA7B1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800">
              <w:rPr>
                <w:rFonts w:ascii="Sylfaen" w:hAnsi="Sylfaen"/>
                <w:bCs/>
                <w:sz w:val="20"/>
                <w:szCs w:val="20"/>
                <w:lang w:val="ka-GE"/>
              </w:rPr>
              <w:t>საკონსულო საქმიანობის მართვის ელექტრონული სისტემის (</w:t>
            </w:r>
            <w:proofErr w:type="spellStart"/>
            <w:r w:rsidRPr="009B2800">
              <w:rPr>
                <w:rFonts w:ascii="Sylfaen" w:hAnsi="Sylfaen"/>
                <w:bCs/>
                <w:sz w:val="20"/>
                <w:szCs w:val="20"/>
              </w:rPr>
              <w:t>Geoconsul</w:t>
            </w:r>
            <w:proofErr w:type="spellEnd"/>
            <w:r w:rsidR="00BA7B1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) </w:t>
            </w:r>
            <w:proofErr w:type="spellStart"/>
            <w:r w:rsidRPr="009B2800">
              <w:rPr>
                <w:rFonts w:ascii="Sylfaen" w:hAnsi="Sylfaen"/>
                <w:sz w:val="20"/>
                <w:szCs w:val="20"/>
              </w:rPr>
              <w:t>განახლებების</w:t>
            </w:r>
            <w:proofErr w:type="spellEnd"/>
            <w:r w:rsidRPr="009B2800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9B2800">
              <w:rPr>
                <w:rFonts w:ascii="Sylfaen" w:hAnsi="Sylfaen"/>
                <w:sz w:val="20"/>
                <w:szCs w:val="20"/>
              </w:rPr>
              <w:t>ახალი</w:t>
            </w:r>
            <w:proofErr w:type="spellEnd"/>
            <w:r w:rsidRPr="009B280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B2800">
              <w:rPr>
                <w:rFonts w:ascii="Sylfaen" w:hAnsi="Sylfaen"/>
                <w:sz w:val="20"/>
                <w:szCs w:val="20"/>
              </w:rPr>
              <w:t>ფუნქციონალების</w:t>
            </w:r>
            <w:proofErr w:type="spellEnd"/>
            <w:r w:rsidRPr="009B280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B2800">
              <w:rPr>
                <w:rFonts w:ascii="Sylfaen" w:hAnsi="Sylfaen"/>
                <w:sz w:val="20"/>
                <w:szCs w:val="20"/>
              </w:rPr>
              <w:t>რაოდენობა</w:t>
            </w:r>
            <w:proofErr w:type="spellEnd"/>
            <w:r w:rsidRPr="009B2800">
              <w:rPr>
                <w:rFonts w:ascii="Sylfaen" w:hAnsi="Sylfaen"/>
                <w:sz w:val="20"/>
                <w:szCs w:val="20"/>
                <w:lang w:val="ka-GE"/>
              </w:rPr>
              <w:t xml:space="preserve"> დაითვლება ყოველწლიურად, რაოდენობრივი მონაცემები აისახება სისტემის მონიტორინგის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/ცვლილების</w:t>
            </w:r>
            <w:r w:rsidRPr="009B2800">
              <w:rPr>
                <w:rFonts w:ascii="Sylfaen" w:hAnsi="Sylfaen"/>
                <w:sz w:val="20"/>
                <w:szCs w:val="20"/>
                <w:lang w:val="ka-GE"/>
              </w:rPr>
              <w:t xml:space="preserve"> ანგარიშებში.</w:t>
            </w:r>
          </w:p>
          <w:p w14:paraId="5EEBEBEE" w14:textId="688E949B" w:rsidR="00006621" w:rsidRPr="001005B4" w:rsidRDefault="009B2800" w:rsidP="00BA7B1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 w:rsidRPr="009B2800">
              <w:rPr>
                <w:rFonts w:ascii="Sylfaen" w:hAnsi="Sylfaen"/>
                <w:sz w:val="20"/>
                <w:szCs w:val="20"/>
                <w:lang w:val="ka-GE"/>
              </w:rPr>
              <w:t xml:space="preserve">განახლებები და ახალი </w:t>
            </w:r>
            <w:proofErr w:type="spellStart"/>
            <w:r w:rsidRPr="009B2800">
              <w:rPr>
                <w:rFonts w:ascii="Sylfaen" w:hAnsi="Sylfaen"/>
                <w:sz w:val="20"/>
                <w:szCs w:val="20"/>
                <w:lang w:val="ka-GE"/>
              </w:rPr>
              <w:t>ფუნქციონალები</w:t>
            </w:r>
            <w:proofErr w:type="spellEnd"/>
            <w:r w:rsidRPr="009B2800">
              <w:rPr>
                <w:rFonts w:ascii="Sylfaen" w:hAnsi="Sylfaen"/>
                <w:sz w:val="20"/>
                <w:szCs w:val="20"/>
                <w:lang w:val="ka-GE"/>
              </w:rPr>
              <w:t xml:space="preserve"> მოიაზრებს ნებისმიერ ტექნიკურ და სისტემურ განახლებას, რომელიც განკუთვნილი იქნება სხვადასხვა როლის მქონე მომხმარებლისათვის (ადმინისტრატორი, საზღვარგარეთ და საქართველოში მყოფი საკონსულო თანამდებობის პირები, შიდა და გარე მოდულების მომხმარებლები, სერვისის მიმღები მოქალაქეები).</w:t>
            </w:r>
          </w:p>
        </w:tc>
      </w:tr>
      <w:tr w:rsidR="00006621" w:rsidRPr="001005B4" w14:paraId="10B5EC36" w14:textId="77777777" w:rsidTr="000C7BF1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0C7BF1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0C7BF1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276BB86E" w:rsidR="00006621" w:rsidRPr="001005B4" w:rsidRDefault="00006621" w:rsidP="00106B86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0E8CE94D" w:rsidR="00006621" w:rsidRPr="001005B4" w:rsidRDefault="0000662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5C7DCC9" w:rsidR="00006621" w:rsidRPr="001005B4" w:rsidRDefault="0000662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D65EB6" w:rsidRPr="001005B4" w14:paraId="05C6FC57" w14:textId="77777777" w:rsidTr="00106B86">
        <w:trPr>
          <w:trHeight w:val="48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D65EB6" w:rsidRPr="001005B4" w:rsidRDefault="00D65EB6" w:rsidP="00D65EB6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D65EB6" w:rsidRPr="001005B4" w:rsidRDefault="00D65EB6" w:rsidP="00D65EB6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</w:tcPr>
          <w:p w14:paraId="72657A29" w14:textId="72704E7D" w:rsidR="00D65EB6" w:rsidRPr="00D65EB6" w:rsidRDefault="00D65EB6" w:rsidP="00106B86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D65EB6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002" w:type="dxa"/>
            <w:shd w:val="clear" w:color="auto" w:fill="E2EFD9"/>
          </w:tcPr>
          <w:p w14:paraId="3A0C7E11" w14:textId="21A9405A" w:rsidR="00D65EB6" w:rsidRPr="00D65EB6" w:rsidRDefault="00D65EB6" w:rsidP="00D65EB6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D65EB6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2185" w:type="dxa"/>
            <w:shd w:val="clear" w:color="auto" w:fill="E2EFD9"/>
          </w:tcPr>
          <w:p w14:paraId="0C4D1FBB" w14:textId="7CA2CE12" w:rsidR="00D65EB6" w:rsidRPr="00D65EB6" w:rsidRDefault="00D65EB6" w:rsidP="00D65EB6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D65EB6"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9BB5E" w14:textId="77777777" w:rsidR="00993AC0" w:rsidRDefault="00993AC0" w:rsidP="0037418D">
      <w:pPr>
        <w:spacing w:after="0" w:line="240" w:lineRule="auto"/>
      </w:pPr>
      <w:r>
        <w:separator/>
      </w:r>
    </w:p>
  </w:endnote>
  <w:endnote w:type="continuationSeparator" w:id="0">
    <w:p w14:paraId="5A7566C1" w14:textId="77777777" w:rsidR="00993AC0" w:rsidRDefault="00993AC0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304D6D0E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2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6583A" w14:textId="77777777" w:rsidR="00993AC0" w:rsidRDefault="00993AC0" w:rsidP="0037418D">
      <w:pPr>
        <w:spacing w:after="0" w:line="240" w:lineRule="auto"/>
      </w:pPr>
      <w:r>
        <w:separator/>
      </w:r>
    </w:p>
  </w:footnote>
  <w:footnote w:type="continuationSeparator" w:id="0">
    <w:p w14:paraId="3943ADAB" w14:textId="77777777" w:rsidR="00993AC0" w:rsidRDefault="00993AC0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06B86"/>
    <w:rsid w:val="00111119"/>
    <w:rsid w:val="0013069D"/>
    <w:rsid w:val="001402E2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61131"/>
    <w:rsid w:val="00274713"/>
    <w:rsid w:val="002B4F6C"/>
    <w:rsid w:val="002C4A41"/>
    <w:rsid w:val="002D33E3"/>
    <w:rsid w:val="002E0E48"/>
    <w:rsid w:val="00324CE0"/>
    <w:rsid w:val="003378AE"/>
    <w:rsid w:val="00337A8C"/>
    <w:rsid w:val="003511FC"/>
    <w:rsid w:val="00361554"/>
    <w:rsid w:val="0037418D"/>
    <w:rsid w:val="00377F8E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43DEC"/>
    <w:rsid w:val="00873706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3AC0"/>
    <w:rsid w:val="00994AF5"/>
    <w:rsid w:val="009A569B"/>
    <w:rsid w:val="009B2800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9128D"/>
    <w:rsid w:val="00AC6C91"/>
    <w:rsid w:val="00AE2AC2"/>
    <w:rsid w:val="00AF61E3"/>
    <w:rsid w:val="00B07AFC"/>
    <w:rsid w:val="00B211A2"/>
    <w:rsid w:val="00B21610"/>
    <w:rsid w:val="00B457FF"/>
    <w:rsid w:val="00B95535"/>
    <w:rsid w:val="00BA7B1B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E01C70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2Z3UT737NSEN-7-149</_dlc_DocId>
    <_dlc_DocIdUrl xmlns="ab618229-f723-449b-a7bb-dc26b383a20d">
      <Url>https://spoint.sda.gov.ge/sites/scmi/_layouts/15/DocIdRedir.aspx?ID=2Z3UT737NSEN-7-149</Url>
      <Description>2Z3UT737NSEN-7-149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D3DB6-9B60-4911-ABB0-DC7A06B5C6C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9A58CF-D693-49A1-9247-B764826A8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05D2E5-4073-42D7-982F-FFD70183522D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4.xml><?xml version="1.0" encoding="utf-8"?>
<ds:datastoreItem xmlns:ds="http://schemas.openxmlformats.org/officeDocument/2006/customXml" ds:itemID="{4F06CA2C-6B65-463E-8453-A07DA78B02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6B3850-4442-4148-9955-A12AE0152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2.7.3</vt:lpstr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2.7.3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2020-10-01T13:52:00Z</dcterms:created>
  <dcterms:modified xsi:type="dcterms:W3CDTF">2020-10-03T08:16:00Z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0cf50020-f475-4976-9b40-581f60f8fd8c</vt:lpwstr>
  </property>
</Properties>
</file>